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6F" w:rsidRPr="006E026F" w:rsidRDefault="006E026F" w:rsidP="006E026F">
      <w:pPr>
        <w:jc w:val="both"/>
        <w:rPr>
          <w:rFonts w:ascii="Arial" w:hAnsi="Arial" w:cs="Arial"/>
          <w:b/>
          <w:color w:val="000000" w:themeColor="text1"/>
          <w:sz w:val="20"/>
          <w:szCs w:val="20"/>
        </w:rPr>
      </w:pPr>
      <w:r w:rsidRPr="006E026F">
        <w:rPr>
          <w:rFonts w:ascii="Arial" w:hAnsi="Arial" w:cs="Arial"/>
          <w:b/>
          <w:color w:val="000000" w:themeColor="text1"/>
          <w:sz w:val="20"/>
          <w:szCs w:val="20"/>
        </w:rPr>
        <w:t>Spolaryzowany program Gdynia Design Days 2019!</w:t>
      </w:r>
    </w:p>
    <w:p w:rsidR="006E026F" w:rsidRPr="006E026F" w:rsidRDefault="006E026F" w:rsidP="006E026F">
      <w:pPr>
        <w:jc w:val="both"/>
        <w:rPr>
          <w:rFonts w:ascii="Arial" w:hAnsi="Arial" w:cs="Arial"/>
          <w:b/>
          <w:color w:val="000000" w:themeColor="text1"/>
          <w:sz w:val="20"/>
          <w:szCs w:val="20"/>
        </w:rPr>
      </w:pPr>
    </w:p>
    <w:p w:rsidR="006E026F" w:rsidRPr="006E026F" w:rsidRDefault="006E026F" w:rsidP="006E026F">
      <w:pPr>
        <w:jc w:val="both"/>
        <w:rPr>
          <w:rFonts w:ascii="Arial" w:hAnsi="Arial" w:cs="Arial"/>
          <w:b/>
          <w:color w:val="000000" w:themeColor="text1"/>
          <w:sz w:val="20"/>
          <w:szCs w:val="20"/>
        </w:rPr>
      </w:pPr>
      <w:r w:rsidRPr="006E026F">
        <w:rPr>
          <w:rFonts w:ascii="Arial" w:hAnsi="Arial" w:cs="Arial"/>
          <w:b/>
          <w:color w:val="000000" w:themeColor="text1"/>
          <w:sz w:val="20"/>
          <w:szCs w:val="20"/>
        </w:rPr>
        <w:t xml:space="preserve">Ponad 130 wydarzeń, w tym 24 wystawy, 27 otwartych wykładów i 27 bezpłatnych warsztatów. </w:t>
      </w:r>
      <w:r w:rsidR="00CC04EE">
        <w:rPr>
          <w:rFonts w:ascii="Arial" w:hAnsi="Arial" w:cs="Arial"/>
          <w:b/>
          <w:color w:val="000000" w:themeColor="text1"/>
          <w:sz w:val="20"/>
          <w:szCs w:val="20"/>
        </w:rPr>
        <w:br/>
      </w:r>
      <w:r w:rsidRPr="006E026F">
        <w:rPr>
          <w:rFonts w:ascii="Arial" w:hAnsi="Arial" w:cs="Arial"/>
          <w:b/>
          <w:color w:val="000000" w:themeColor="text1"/>
          <w:sz w:val="20"/>
          <w:szCs w:val="20"/>
        </w:rPr>
        <w:t xml:space="preserve">A to wszystko już 6-14 lipca w Gdyni! 12. edycja Gdynia Design Days pod hasłem POLARYZACJA zapowiada się niezwykle inspirująco. </w:t>
      </w:r>
    </w:p>
    <w:p w:rsidR="006E026F" w:rsidRPr="006E026F" w:rsidRDefault="006E026F" w:rsidP="006E026F">
      <w:pPr>
        <w:jc w:val="both"/>
        <w:rPr>
          <w:rFonts w:ascii="Arial" w:hAnsi="Arial" w:cs="Arial"/>
          <w:b/>
          <w:color w:val="000000" w:themeColor="text1"/>
          <w:sz w:val="20"/>
          <w:szCs w:val="20"/>
        </w:rPr>
      </w:pPr>
    </w:p>
    <w:p w:rsidR="006E026F" w:rsidRPr="001C4868" w:rsidRDefault="006E026F" w:rsidP="006E026F">
      <w:pPr>
        <w:spacing w:after="200"/>
        <w:jc w:val="both"/>
        <w:rPr>
          <w:rFonts w:ascii="Arial" w:hAnsi="Arial" w:cs="Arial"/>
          <w:color w:val="000000" w:themeColor="text1"/>
          <w:sz w:val="20"/>
          <w:szCs w:val="20"/>
        </w:rPr>
      </w:pPr>
      <w:r w:rsidRPr="00CC04EE">
        <w:rPr>
          <w:rFonts w:ascii="Arial" w:hAnsi="Arial" w:cs="Arial"/>
          <w:color w:val="000000" w:themeColor="text1"/>
          <w:sz w:val="20"/>
          <w:szCs w:val="20"/>
        </w:rPr>
        <w:t xml:space="preserve">Co jest ważniejsze: indywidualny interes czy dobro wspólne? Unikatowe produkty czy te tanie i łatwo </w:t>
      </w:r>
      <w:r w:rsidRPr="001C4868">
        <w:rPr>
          <w:rFonts w:ascii="Arial" w:hAnsi="Arial" w:cs="Arial"/>
          <w:color w:val="000000" w:themeColor="text1"/>
          <w:sz w:val="20"/>
          <w:szCs w:val="20"/>
        </w:rPr>
        <w:t>dostępne? Lokalnie czy globalnie? Of</w:t>
      </w:r>
      <w:r w:rsidR="00CC04EE" w:rsidRPr="001C4868">
        <w:rPr>
          <w:rFonts w:ascii="Arial" w:hAnsi="Arial" w:cs="Arial"/>
          <w:color w:val="000000" w:themeColor="text1"/>
          <w:sz w:val="20"/>
          <w:szCs w:val="20"/>
        </w:rPr>
        <w:t>f</w:t>
      </w:r>
      <w:r w:rsidRPr="001C4868">
        <w:rPr>
          <w:rFonts w:ascii="Arial" w:hAnsi="Arial" w:cs="Arial"/>
          <w:color w:val="000000" w:themeColor="text1"/>
          <w:sz w:val="20"/>
          <w:szCs w:val="20"/>
        </w:rPr>
        <w:t xml:space="preserve">line czy online? Ja czy my? </w:t>
      </w:r>
      <w:r w:rsidR="00015400" w:rsidRPr="001C4868">
        <w:rPr>
          <w:rFonts w:ascii="Arial" w:hAnsi="Arial" w:cs="Arial"/>
          <w:color w:val="000000" w:themeColor="text1"/>
          <w:sz w:val="20"/>
          <w:szCs w:val="20"/>
        </w:rPr>
        <w:t xml:space="preserve">POLARYZACJA to </w:t>
      </w:r>
      <w:r w:rsidR="00015400" w:rsidRPr="001C4868">
        <w:rPr>
          <w:rFonts w:ascii="Arial" w:hAnsi="Arial" w:cs="Arial"/>
          <w:color w:val="1D2129"/>
          <w:sz w:val="20"/>
          <w:szCs w:val="20"/>
          <w:shd w:val="clear" w:color="auto" w:fill="FFFFFF"/>
        </w:rPr>
        <w:t xml:space="preserve">swoista rozbieżność, dychotomia w poglądach i opiniach. </w:t>
      </w:r>
      <w:r w:rsidR="00015400" w:rsidRPr="001C4868">
        <w:rPr>
          <w:rFonts w:ascii="Arial" w:hAnsi="Arial" w:cs="Arial"/>
          <w:color w:val="000000" w:themeColor="text1"/>
          <w:sz w:val="20"/>
          <w:szCs w:val="20"/>
        </w:rPr>
        <w:t xml:space="preserve">Niesie ona za sobą chęć podjęcia dialogu, skonfrontowania sprzecznych poglądów w zgodzie z interesami rożnych grup społecznych. Świat, </w:t>
      </w:r>
      <w:r w:rsidR="00CC04EE" w:rsidRPr="001C4868">
        <w:rPr>
          <w:rFonts w:ascii="Arial" w:hAnsi="Arial" w:cs="Arial"/>
          <w:color w:val="000000" w:themeColor="text1"/>
          <w:sz w:val="20"/>
          <w:szCs w:val="20"/>
        </w:rPr>
        <w:br/>
      </w:r>
      <w:r w:rsidR="00015400" w:rsidRPr="001C4868">
        <w:rPr>
          <w:rFonts w:ascii="Arial" w:hAnsi="Arial" w:cs="Arial"/>
          <w:color w:val="000000" w:themeColor="text1"/>
          <w:sz w:val="20"/>
          <w:szCs w:val="20"/>
        </w:rPr>
        <w:t xml:space="preserve">w którym żyjemy ma tendencje do tworzenia coraz szerszych podziałów. </w:t>
      </w:r>
      <w:r w:rsidRPr="001C4868">
        <w:rPr>
          <w:rFonts w:ascii="Arial" w:hAnsi="Arial" w:cs="Arial"/>
          <w:color w:val="000000" w:themeColor="text1"/>
          <w:sz w:val="20"/>
          <w:szCs w:val="20"/>
        </w:rPr>
        <w:t>Podczas GDD 2019 chcemy stworzyć forum do debaty i wyciągnąć wnioski, które pomogą odpowiedzieć na te pytania i wskażą kierunki dalszego działania na przyszłość.</w:t>
      </w:r>
    </w:p>
    <w:p w:rsidR="006E026F" w:rsidRPr="001C4868" w:rsidRDefault="006E026F" w:rsidP="006E026F">
      <w:pPr>
        <w:spacing w:after="200"/>
        <w:jc w:val="both"/>
        <w:rPr>
          <w:rFonts w:ascii="Arial" w:hAnsi="Arial" w:cs="Arial"/>
          <w:color w:val="000000" w:themeColor="text1"/>
          <w:sz w:val="20"/>
          <w:szCs w:val="20"/>
        </w:rPr>
      </w:pPr>
      <w:r w:rsidRPr="001C4868">
        <w:rPr>
          <w:rFonts w:ascii="Arial" w:hAnsi="Arial" w:cs="Arial"/>
          <w:sz w:val="20"/>
          <w:szCs w:val="20"/>
        </w:rPr>
        <w:t xml:space="preserve">Program obejmuje ponad 130 różnorodnych i inspirujących wydarzeń. Dni festiwalu zostały podzielone na bloki tematyczne </w:t>
      </w:r>
      <w:r w:rsidRPr="001C4868">
        <w:rPr>
          <w:rFonts w:ascii="Arial" w:hAnsi="Arial" w:cs="Arial"/>
          <w:color w:val="000000" w:themeColor="text1"/>
          <w:sz w:val="20"/>
          <w:szCs w:val="20"/>
        </w:rPr>
        <w:t>skoncentrowane wokół tematu polaryzacji w kontekście mody, grafiki, wzornictwa, architektury miasta oraz wnętrz. Podczas GDD nie zabraknie również pobudzających kreatywność wydarzeń dla dzieci.</w:t>
      </w:r>
    </w:p>
    <w:p w:rsidR="006E026F" w:rsidRPr="001C4868" w:rsidRDefault="006E026F" w:rsidP="006E026F">
      <w:pPr>
        <w:jc w:val="both"/>
        <w:rPr>
          <w:rFonts w:ascii="Arial" w:hAnsi="Arial" w:cs="Arial"/>
          <w:color w:val="000000" w:themeColor="text1"/>
          <w:sz w:val="20"/>
          <w:szCs w:val="20"/>
        </w:rPr>
      </w:pPr>
      <w:r w:rsidRPr="001C4868">
        <w:rPr>
          <w:rFonts w:ascii="Arial" w:hAnsi="Arial" w:cs="Arial"/>
          <w:color w:val="000000" w:themeColor="text1"/>
          <w:sz w:val="20"/>
          <w:szCs w:val="20"/>
        </w:rPr>
        <w:t>Warto wcześniej przyjrzeć się programowi festiwalu i wybrać ulubione wydarzenia, bo naprawdę dużo będzie się działo!</w:t>
      </w:r>
    </w:p>
    <w:p w:rsidR="006E026F" w:rsidRPr="001C4868" w:rsidRDefault="006E026F" w:rsidP="006E026F">
      <w:pPr>
        <w:jc w:val="both"/>
        <w:rPr>
          <w:rFonts w:ascii="Arial" w:hAnsi="Arial" w:cs="Arial"/>
          <w:color w:val="000000" w:themeColor="text1"/>
          <w:sz w:val="20"/>
          <w:szCs w:val="20"/>
        </w:rPr>
      </w:pPr>
    </w:p>
    <w:p w:rsidR="006E026F" w:rsidRPr="001C4868" w:rsidRDefault="006E026F" w:rsidP="006E026F">
      <w:pPr>
        <w:jc w:val="both"/>
        <w:rPr>
          <w:rFonts w:ascii="Arial" w:hAnsi="Arial" w:cs="Arial"/>
          <w:b/>
          <w:sz w:val="20"/>
          <w:szCs w:val="20"/>
        </w:rPr>
      </w:pPr>
      <w:r w:rsidRPr="001C4868">
        <w:rPr>
          <w:rFonts w:ascii="Arial" w:hAnsi="Arial" w:cs="Arial"/>
          <w:b/>
          <w:sz w:val="20"/>
          <w:szCs w:val="20"/>
        </w:rPr>
        <w:t>Weekend otwarcia</w:t>
      </w:r>
    </w:p>
    <w:p w:rsidR="006E026F" w:rsidRPr="001C4868" w:rsidRDefault="006E026F" w:rsidP="006E026F">
      <w:pPr>
        <w:jc w:val="both"/>
        <w:rPr>
          <w:rFonts w:ascii="Arial" w:hAnsi="Arial" w:cs="Arial"/>
          <w:color w:val="000000" w:themeColor="text1"/>
          <w:sz w:val="20"/>
          <w:szCs w:val="20"/>
        </w:rPr>
      </w:pPr>
    </w:p>
    <w:p w:rsidR="006E026F" w:rsidRPr="001C4868" w:rsidRDefault="006E026F" w:rsidP="006E026F">
      <w:pPr>
        <w:jc w:val="both"/>
        <w:rPr>
          <w:rFonts w:ascii="Arial" w:hAnsi="Arial" w:cs="Arial"/>
          <w:color w:val="000000" w:themeColor="text1"/>
          <w:sz w:val="20"/>
          <w:szCs w:val="20"/>
        </w:rPr>
      </w:pPr>
      <w:r w:rsidRPr="001C4868">
        <w:rPr>
          <w:rFonts w:ascii="Arial" w:hAnsi="Arial" w:cs="Arial"/>
          <w:color w:val="000000" w:themeColor="text1"/>
          <w:sz w:val="20"/>
          <w:szCs w:val="20"/>
        </w:rPr>
        <w:t xml:space="preserve">Intensywnie zapowiada się już weekend otwarcia GDD. 6 lipca zapraszamy na uroczyste otwarcie festiwalu, wernisaż wszystkich wystaw oraz na design </w:t>
      </w:r>
      <w:proofErr w:type="spellStart"/>
      <w:r w:rsidRPr="001C4868">
        <w:rPr>
          <w:rFonts w:ascii="Arial" w:hAnsi="Arial" w:cs="Arial"/>
          <w:color w:val="000000" w:themeColor="text1"/>
          <w:sz w:val="20"/>
          <w:szCs w:val="20"/>
        </w:rPr>
        <w:t>Parkrun</w:t>
      </w:r>
      <w:proofErr w:type="spellEnd"/>
      <w:r w:rsidR="00CC04EE" w:rsidRPr="001C4868">
        <w:rPr>
          <w:rFonts w:ascii="Arial" w:hAnsi="Arial" w:cs="Arial"/>
          <w:color w:val="000000" w:themeColor="text1"/>
          <w:sz w:val="20"/>
          <w:szCs w:val="20"/>
        </w:rPr>
        <w:t xml:space="preserve"> –</w:t>
      </w:r>
      <w:r w:rsidRPr="001C4868">
        <w:rPr>
          <w:rFonts w:ascii="Arial" w:hAnsi="Arial" w:cs="Arial"/>
          <w:color w:val="000000" w:themeColor="text1"/>
          <w:sz w:val="20"/>
          <w:szCs w:val="20"/>
        </w:rPr>
        <w:t xml:space="preserve"> bieg na 5 kilometrów. Niedziela, 7 lipca, poświęcona zostanie głównemu tematowi wydarzenia</w:t>
      </w:r>
      <w:r w:rsidR="00CC04EE" w:rsidRPr="001C4868">
        <w:rPr>
          <w:rFonts w:ascii="Arial" w:hAnsi="Arial" w:cs="Arial"/>
          <w:color w:val="000000" w:themeColor="text1"/>
          <w:sz w:val="20"/>
          <w:szCs w:val="20"/>
        </w:rPr>
        <w:t xml:space="preserve"> –</w:t>
      </w:r>
      <w:r w:rsidRPr="001C4868">
        <w:rPr>
          <w:rFonts w:ascii="Arial" w:hAnsi="Arial" w:cs="Arial"/>
          <w:color w:val="000000" w:themeColor="text1"/>
          <w:sz w:val="20"/>
          <w:szCs w:val="20"/>
        </w:rPr>
        <w:t xml:space="preserve"> POLARYZACJI. </w:t>
      </w:r>
      <w:r w:rsidR="001C4868" w:rsidRPr="001C4868">
        <w:rPr>
          <w:rFonts w:ascii="Arial" w:hAnsi="Arial" w:cs="Arial"/>
          <w:color w:val="000000" w:themeColor="text1"/>
          <w:sz w:val="20"/>
          <w:szCs w:val="20"/>
        </w:rPr>
        <w:t>T</w:t>
      </w:r>
      <w:r w:rsidRPr="001C4868">
        <w:rPr>
          <w:rFonts w:ascii="Arial" w:hAnsi="Arial" w:cs="Arial"/>
          <w:color w:val="000000" w:themeColor="text1"/>
          <w:sz w:val="20"/>
          <w:szCs w:val="20"/>
        </w:rPr>
        <w:t xml:space="preserve">ego dnia </w:t>
      </w:r>
      <w:r w:rsidR="001C4868" w:rsidRPr="001C4868">
        <w:rPr>
          <w:rFonts w:ascii="Arial" w:hAnsi="Arial" w:cs="Arial"/>
          <w:color w:val="000000" w:themeColor="text1"/>
          <w:sz w:val="20"/>
          <w:szCs w:val="20"/>
        </w:rPr>
        <w:t xml:space="preserve">warto wybrać się na </w:t>
      </w:r>
      <w:r w:rsidRPr="001C4868">
        <w:rPr>
          <w:rFonts w:ascii="Arial" w:hAnsi="Arial" w:cs="Arial"/>
          <w:color w:val="000000" w:themeColor="text1"/>
          <w:sz w:val="20"/>
          <w:szCs w:val="20"/>
        </w:rPr>
        <w:t>wykład p</w:t>
      </w:r>
      <w:r w:rsidRPr="001C4868">
        <w:rPr>
          <w:rFonts w:ascii="Arial" w:hAnsi="Arial" w:cs="Arial"/>
          <w:color w:val="141414"/>
          <w:sz w:val="20"/>
          <w:szCs w:val="20"/>
          <w:shd w:val="clear" w:color="auto" w:fill="FFFFFF"/>
        </w:rPr>
        <w:t xml:space="preserve">rzewodniczącej komitetu członkowskiego World Design </w:t>
      </w:r>
      <w:proofErr w:type="spellStart"/>
      <w:r w:rsidRPr="001C4868">
        <w:rPr>
          <w:rFonts w:ascii="Arial" w:hAnsi="Arial" w:cs="Arial"/>
          <w:color w:val="141414"/>
          <w:sz w:val="20"/>
          <w:szCs w:val="20"/>
          <w:shd w:val="clear" w:color="auto" w:fill="FFFFFF"/>
        </w:rPr>
        <w:t>Weeks</w:t>
      </w:r>
      <w:proofErr w:type="spellEnd"/>
      <w:r w:rsidRPr="001C4868">
        <w:rPr>
          <w:rFonts w:ascii="Arial" w:hAnsi="Arial" w:cs="Arial"/>
          <w:sz w:val="20"/>
          <w:szCs w:val="20"/>
        </w:rPr>
        <w:t xml:space="preserve"> </w:t>
      </w:r>
      <w:r w:rsidR="00CC04EE" w:rsidRPr="001C4868">
        <w:rPr>
          <w:rFonts w:ascii="Arial" w:hAnsi="Arial" w:cs="Arial"/>
          <w:color w:val="000000" w:themeColor="text1"/>
          <w:sz w:val="20"/>
          <w:szCs w:val="20"/>
        </w:rPr>
        <w:t>–</w:t>
      </w:r>
      <w:r w:rsidRPr="001C4868">
        <w:rPr>
          <w:rFonts w:ascii="Arial" w:hAnsi="Arial" w:cs="Arial"/>
          <w:sz w:val="20"/>
          <w:szCs w:val="20"/>
        </w:rPr>
        <w:t xml:space="preserve"> </w:t>
      </w:r>
      <w:r w:rsidRPr="001C4868">
        <w:rPr>
          <w:rFonts w:ascii="Arial" w:hAnsi="Arial" w:cs="Arial"/>
          <w:color w:val="000000" w:themeColor="text1"/>
          <w:sz w:val="20"/>
          <w:szCs w:val="20"/>
        </w:rPr>
        <w:t xml:space="preserve">Ingrid con der Wacht – „Design sprawia, że świat się kręci” oraz wykład Zuzanny Skalskiej nt. </w:t>
      </w:r>
      <w:proofErr w:type="spellStart"/>
      <w:r w:rsidRPr="001C4868">
        <w:rPr>
          <w:rFonts w:ascii="Arial" w:hAnsi="Arial" w:cs="Arial"/>
          <w:color w:val="000000" w:themeColor="text1"/>
          <w:sz w:val="20"/>
          <w:szCs w:val="20"/>
        </w:rPr>
        <w:t>future</w:t>
      </w:r>
      <w:proofErr w:type="spellEnd"/>
      <w:r w:rsidRPr="001C4868">
        <w:rPr>
          <w:rFonts w:ascii="Arial" w:hAnsi="Arial" w:cs="Arial"/>
          <w:color w:val="000000" w:themeColor="text1"/>
          <w:sz w:val="20"/>
          <w:szCs w:val="20"/>
        </w:rPr>
        <w:t xml:space="preserve"> </w:t>
      </w:r>
      <w:proofErr w:type="spellStart"/>
      <w:r w:rsidRPr="001C4868">
        <w:rPr>
          <w:rFonts w:ascii="Arial" w:hAnsi="Arial" w:cs="Arial"/>
          <w:color w:val="000000" w:themeColor="text1"/>
          <w:sz w:val="20"/>
          <w:szCs w:val="20"/>
        </w:rPr>
        <w:t>thinking</w:t>
      </w:r>
      <w:proofErr w:type="spellEnd"/>
      <w:r w:rsidRPr="001C4868">
        <w:rPr>
          <w:rFonts w:ascii="Arial" w:hAnsi="Arial" w:cs="Arial"/>
          <w:color w:val="000000" w:themeColor="text1"/>
          <w:sz w:val="20"/>
          <w:szCs w:val="20"/>
        </w:rPr>
        <w:t xml:space="preserve">. Przez cały weekend w Domu Rzemiosła w Gdyni odbywać się będą targi i warsztaty młodego polskiego designu z cyklu </w:t>
      </w:r>
      <w:proofErr w:type="spellStart"/>
      <w:r w:rsidRPr="001C4868">
        <w:rPr>
          <w:rFonts w:ascii="Arial" w:hAnsi="Arial" w:cs="Arial"/>
          <w:color w:val="000000" w:themeColor="text1"/>
          <w:sz w:val="20"/>
          <w:szCs w:val="20"/>
        </w:rPr>
        <w:t>Cloudmine</w:t>
      </w:r>
      <w:proofErr w:type="spellEnd"/>
      <w:r w:rsidRPr="001C4868">
        <w:rPr>
          <w:rFonts w:ascii="Arial" w:hAnsi="Arial" w:cs="Arial"/>
          <w:color w:val="000000" w:themeColor="text1"/>
          <w:sz w:val="20"/>
          <w:szCs w:val="20"/>
        </w:rPr>
        <w:t xml:space="preserve">. </w:t>
      </w:r>
    </w:p>
    <w:p w:rsidR="006E026F" w:rsidRPr="001C4868" w:rsidRDefault="006E026F" w:rsidP="006E026F">
      <w:pPr>
        <w:jc w:val="both"/>
        <w:rPr>
          <w:rFonts w:ascii="Arial" w:hAnsi="Arial" w:cs="Arial"/>
          <w:sz w:val="20"/>
          <w:szCs w:val="20"/>
        </w:rPr>
      </w:pPr>
    </w:p>
    <w:p w:rsidR="006E026F" w:rsidRPr="001C4868" w:rsidRDefault="006E026F" w:rsidP="006E026F">
      <w:pPr>
        <w:jc w:val="both"/>
        <w:rPr>
          <w:rFonts w:ascii="Arial" w:hAnsi="Arial" w:cs="Arial"/>
          <w:b/>
          <w:sz w:val="20"/>
          <w:szCs w:val="20"/>
        </w:rPr>
      </w:pPr>
      <w:r w:rsidRPr="001C4868">
        <w:rPr>
          <w:rFonts w:ascii="Arial" w:hAnsi="Arial" w:cs="Arial"/>
          <w:b/>
          <w:sz w:val="20"/>
          <w:szCs w:val="20"/>
        </w:rPr>
        <w:t>Spolaryzowane wystawy</w:t>
      </w:r>
    </w:p>
    <w:p w:rsidR="006E026F" w:rsidRPr="001C4868" w:rsidRDefault="006E026F" w:rsidP="006E026F">
      <w:pPr>
        <w:jc w:val="both"/>
        <w:rPr>
          <w:rFonts w:ascii="Arial" w:hAnsi="Arial" w:cs="Arial"/>
          <w:sz w:val="20"/>
          <w:szCs w:val="20"/>
        </w:rPr>
      </w:pPr>
    </w:p>
    <w:p w:rsidR="006E026F" w:rsidRPr="001C4868" w:rsidRDefault="006E026F" w:rsidP="006E026F">
      <w:pPr>
        <w:jc w:val="both"/>
        <w:rPr>
          <w:rFonts w:ascii="Arial" w:hAnsi="Arial" w:cs="Arial"/>
          <w:sz w:val="20"/>
          <w:szCs w:val="20"/>
        </w:rPr>
      </w:pPr>
      <w:r w:rsidRPr="001C4868">
        <w:rPr>
          <w:rFonts w:ascii="Arial" w:hAnsi="Arial" w:cs="Arial"/>
          <w:color w:val="000000" w:themeColor="text1"/>
          <w:sz w:val="20"/>
          <w:szCs w:val="20"/>
        </w:rPr>
        <w:t>Szczególnej uwadze polecamy główną wystawę festiwal</w:t>
      </w:r>
      <w:r w:rsidR="002C2742" w:rsidRPr="001C4868">
        <w:rPr>
          <w:rFonts w:ascii="Arial" w:hAnsi="Arial" w:cs="Arial"/>
          <w:color w:val="000000" w:themeColor="text1"/>
          <w:sz w:val="20"/>
          <w:szCs w:val="20"/>
        </w:rPr>
        <w:t>u, której kuratorem jest Izabela</w:t>
      </w:r>
      <w:r w:rsidRPr="001C4868">
        <w:rPr>
          <w:rFonts w:ascii="Arial" w:hAnsi="Arial" w:cs="Arial"/>
          <w:color w:val="000000" w:themeColor="text1"/>
          <w:sz w:val="20"/>
          <w:szCs w:val="20"/>
        </w:rPr>
        <w:t xml:space="preserve"> Bołoz</w:t>
      </w:r>
      <w:r w:rsidR="00EC7817" w:rsidRPr="001C4868">
        <w:rPr>
          <w:rFonts w:ascii="Arial" w:hAnsi="Arial" w:cs="Arial"/>
          <w:color w:val="000000" w:themeColor="text1"/>
          <w:sz w:val="20"/>
          <w:szCs w:val="20"/>
        </w:rPr>
        <w:t>, pn.</w:t>
      </w:r>
      <w:r w:rsidRPr="001C4868">
        <w:rPr>
          <w:rFonts w:ascii="Arial" w:hAnsi="Arial" w:cs="Arial"/>
          <w:color w:val="000000" w:themeColor="text1"/>
          <w:sz w:val="20"/>
          <w:szCs w:val="20"/>
        </w:rPr>
        <w:t xml:space="preserve"> „Ja czy my”. Wybrane prace pokażą spolaryzowane tendencje wcielone w rzeczywiste projekty. </w:t>
      </w:r>
      <w:r w:rsidRPr="001C4868">
        <w:rPr>
          <w:rFonts w:ascii="Arial" w:hAnsi="Arial" w:cs="Arial"/>
          <w:color w:val="141414"/>
          <w:sz w:val="20"/>
          <w:szCs w:val="20"/>
          <w:shd w:val="clear" w:color="auto" w:fill="FFFFFF"/>
        </w:rPr>
        <w:t>Niektóre z nich wspierają pragnienie samorealizacji, poznania siebie i spełnienia marzeń. Systemy, które za nas troszczą się o innych, oszczędzają czas. Wystawa zachęca do zastanowienia się nad tym, gdzie leży nasze poczucie szczęścia i zadowolenia z życia.</w:t>
      </w:r>
      <w:r w:rsidRPr="001C4868">
        <w:rPr>
          <w:rStyle w:val="apple-converted-space"/>
          <w:rFonts w:ascii="Arial" w:hAnsi="Arial" w:cs="Arial"/>
          <w:color w:val="141414"/>
          <w:sz w:val="20"/>
          <w:szCs w:val="20"/>
          <w:shd w:val="clear" w:color="auto" w:fill="FFFFFF"/>
        </w:rPr>
        <w:t> </w:t>
      </w:r>
    </w:p>
    <w:p w:rsidR="006E026F" w:rsidRPr="001C4868" w:rsidRDefault="006E026F" w:rsidP="006E026F">
      <w:pPr>
        <w:jc w:val="both"/>
        <w:rPr>
          <w:rFonts w:ascii="Arial" w:hAnsi="Arial" w:cs="Arial"/>
          <w:color w:val="000000" w:themeColor="text1"/>
          <w:sz w:val="20"/>
          <w:szCs w:val="20"/>
        </w:rPr>
      </w:pPr>
    </w:p>
    <w:p w:rsidR="006E026F" w:rsidRPr="001C4868" w:rsidRDefault="006E026F" w:rsidP="006E026F">
      <w:pPr>
        <w:autoSpaceDE w:val="0"/>
        <w:autoSpaceDN w:val="0"/>
        <w:adjustRightInd w:val="0"/>
        <w:jc w:val="both"/>
        <w:rPr>
          <w:rFonts w:ascii="Arial" w:hAnsi="Arial" w:cs="Arial"/>
          <w:color w:val="000000" w:themeColor="text1"/>
          <w:sz w:val="20"/>
          <w:szCs w:val="20"/>
        </w:rPr>
      </w:pPr>
      <w:r w:rsidRPr="001C4868">
        <w:rPr>
          <w:rFonts w:ascii="Arial" w:hAnsi="Arial" w:cs="Arial"/>
          <w:color w:val="000000" w:themeColor="text1"/>
          <w:sz w:val="20"/>
          <w:szCs w:val="20"/>
        </w:rPr>
        <w:t xml:space="preserve">Warto również zobaczyć wystawę-eksperyment studia UAU project </w:t>
      </w:r>
      <w:r w:rsidR="00EC7817" w:rsidRPr="001C4868">
        <w:rPr>
          <w:rFonts w:ascii="Arial" w:hAnsi="Arial" w:cs="Arial"/>
          <w:color w:val="000000" w:themeColor="text1"/>
          <w:sz w:val="20"/>
          <w:szCs w:val="20"/>
        </w:rPr>
        <w:t xml:space="preserve">– </w:t>
      </w:r>
      <w:r w:rsidRPr="001C4868">
        <w:rPr>
          <w:rFonts w:ascii="Arial" w:hAnsi="Arial" w:cs="Arial"/>
          <w:color w:val="000000" w:themeColor="text1"/>
          <w:sz w:val="20"/>
          <w:szCs w:val="20"/>
        </w:rPr>
        <w:t>„Print ‘n paste”. Przekonamy się dzięki niej</w:t>
      </w:r>
      <w:r w:rsidR="00CC04EE" w:rsidRPr="001C4868">
        <w:rPr>
          <w:rFonts w:ascii="Arial" w:hAnsi="Arial" w:cs="Arial"/>
          <w:color w:val="000000" w:themeColor="text1"/>
          <w:sz w:val="20"/>
          <w:szCs w:val="20"/>
        </w:rPr>
        <w:t>,</w:t>
      </w:r>
      <w:r w:rsidRPr="001C4868">
        <w:rPr>
          <w:rFonts w:ascii="Arial" w:hAnsi="Arial" w:cs="Arial"/>
          <w:color w:val="000000" w:themeColor="text1"/>
          <w:sz w:val="20"/>
          <w:szCs w:val="20"/>
        </w:rPr>
        <w:t xml:space="preserve"> jak z łatwo dostępnych surowców</w:t>
      </w:r>
      <w:r w:rsidR="00CC04EE" w:rsidRPr="001C4868">
        <w:rPr>
          <w:rFonts w:ascii="Arial" w:hAnsi="Arial" w:cs="Arial"/>
          <w:color w:val="000000" w:themeColor="text1"/>
          <w:sz w:val="20"/>
          <w:szCs w:val="20"/>
        </w:rPr>
        <w:t xml:space="preserve">, jak </w:t>
      </w:r>
      <w:r w:rsidRPr="001C4868">
        <w:rPr>
          <w:rFonts w:ascii="Arial" w:hAnsi="Arial" w:cs="Arial"/>
          <w:color w:val="000000" w:themeColor="text1"/>
          <w:sz w:val="20"/>
          <w:szCs w:val="20"/>
        </w:rPr>
        <w:t>piasek, liście, skoszona trawa, wióry czy fusy po kawie</w:t>
      </w:r>
      <w:r w:rsidR="00CC04EE" w:rsidRPr="001C4868">
        <w:rPr>
          <w:rFonts w:ascii="Arial" w:hAnsi="Arial" w:cs="Arial"/>
          <w:color w:val="000000" w:themeColor="text1"/>
          <w:sz w:val="20"/>
          <w:szCs w:val="20"/>
        </w:rPr>
        <w:t>,</w:t>
      </w:r>
      <w:r w:rsidRPr="001C4868">
        <w:rPr>
          <w:rFonts w:ascii="Arial" w:hAnsi="Arial" w:cs="Arial"/>
          <w:color w:val="000000" w:themeColor="text1"/>
          <w:sz w:val="20"/>
          <w:szCs w:val="20"/>
        </w:rPr>
        <w:t xml:space="preserve"> wytworzyć obiekty wykorzystując druk 3D. Natomiast na wystawie „2°C” przyjrzymy się głównym przyczynom zmiany klimatu, jak również zaprezentujemy konkretne działania, które sami możemy wprowadzić, by wspierać ochronę środowiska naturalnego. Pod tą samą nazwą odbędzie się cykl warsztatów dla dzieci, podczas których najmłodsi dowiedzą się jak dbać o środowisko naturalne, ucząc się jak stworzyć </w:t>
      </w:r>
      <w:proofErr w:type="spellStart"/>
      <w:r w:rsidRPr="001C4868">
        <w:rPr>
          <w:rFonts w:ascii="Arial" w:hAnsi="Arial" w:cs="Arial"/>
          <w:color w:val="000000" w:themeColor="text1"/>
          <w:sz w:val="20"/>
          <w:szCs w:val="20"/>
        </w:rPr>
        <w:t>eko</w:t>
      </w:r>
      <w:proofErr w:type="spellEnd"/>
      <w:r w:rsidRPr="001C4868">
        <w:rPr>
          <w:rFonts w:ascii="Arial" w:hAnsi="Arial" w:cs="Arial"/>
          <w:color w:val="000000" w:themeColor="text1"/>
          <w:sz w:val="20"/>
          <w:szCs w:val="20"/>
        </w:rPr>
        <w:t xml:space="preserve">-środki czyszczące, jak zastąpić plastikowe opakowania, w jaki sposób generować mniej śmieci czy jak oszczędzać energię. W </w:t>
      </w:r>
      <w:proofErr w:type="spellStart"/>
      <w:r w:rsidRPr="001C4868">
        <w:rPr>
          <w:rFonts w:ascii="Arial" w:hAnsi="Arial" w:cs="Arial"/>
          <w:color w:val="000000" w:themeColor="text1"/>
          <w:sz w:val="20"/>
          <w:szCs w:val="20"/>
        </w:rPr>
        <w:t>Experymencie</w:t>
      </w:r>
      <w:proofErr w:type="spellEnd"/>
      <w:r w:rsidRPr="001C4868">
        <w:rPr>
          <w:rFonts w:ascii="Arial" w:hAnsi="Arial" w:cs="Arial"/>
          <w:color w:val="000000" w:themeColor="text1"/>
          <w:sz w:val="20"/>
          <w:szCs w:val="20"/>
        </w:rPr>
        <w:t xml:space="preserve"> odbywać się będzie wystawa dla</w:t>
      </w:r>
      <w:r w:rsidR="001C4868" w:rsidRPr="001C4868">
        <w:rPr>
          <w:rFonts w:ascii="Arial" w:hAnsi="Arial" w:cs="Arial"/>
          <w:color w:val="000000" w:themeColor="text1"/>
          <w:sz w:val="20"/>
          <w:szCs w:val="20"/>
        </w:rPr>
        <w:t xml:space="preserve"> </w:t>
      </w:r>
      <w:r w:rsidRPr="001C4868">
        <w:rPr>
          <w:rFonts w:ascii="Arial" w:hAnsi="Arial" w:cs="Arial"/>
          <w:color w:val="000000" w:themeColor="text1"/>
          <w:sz w:val="20"/>
          <w:szCs w:val="20"/>
        </w:rPr>
        <w:t xml:space="preserve">dzieci i dorosłych na temat zjawiska polaryzacji światła. </w:t>
      </w:r>
    </w:p>
    <w:p w:rsidR="006E026F" w:rsidRPr="001C4868" w:rsidRDefault="006E026F" w:rsidP="006E026F">
      <w:pPr>
        <w:autoSpaceDE w:val="0"/>
        <w:autoSpaceDN w:val="0"/>
        <w:adjustRightInd w:val="0"/>
        <w:jc w:val="both"/>
        <w:rPr>
          <w:rFonts w:ascii="Arial" w:hAnsi="Arial" w:cs="Arial"/>
          <w:color w:val="000000" w:themeColor="text1"/>
          <w:sz w:val="20"/>
          <w:szCs w:val="20"/>
        </w:rPr>
      </w:pPr>
    </w:p>
    <w:p w:rsidR="006E026F" w:rsidRPr="001C4868" w:rsidRDefault="006E026F" w:rsidP="006E026F">
      <w:pPr>
        <w:autoSpaceDE w:val="0"/>
        <w:autoSpaceDN w:val="0"/>
        <w:adjustRightInd w:val="0"/>
        <w:jc w:val="both"/>
        <w:rPr>
          <w:rFonts w:ascii="Arial" w:hAnsi="Arial" w:cs="Arial"/>
          <w:color w:val="000000" w:themeColor="text1"/>
          <w:sz w:val="20"/>
          <w:szCs w:val="20"/>
        </w:rPr>
      </w:pPr>
      <w:r w:rsidRPr="001C4868">
        <w:rPr>
          <w:rFonts w:ascii="Arial" w:hAnsi="Arial" w:cs="Arial"/>
          <w:color w:val="000000" w:themeColor="text1"/>
          <w:sz w:val="20"/>
          <w:szCs w:val="20"/>
        </w:rPr>
        <w:t>Po kultowej już wystawie z zeszłego roku, prezentując</w:t>
      </w:r>
      <w:r w:rsidR="00CC04EE" w:rsidRPr="001C4868">
        <w:rPr>
          <w:rFonts w:ascii="Arial" w:hAnsi="Arial" w:cs="Arial"/>
          <w:color w:val="000000" w:themeColor="text1"/>
          <w:sz w:val="20"/>
          <w:szCs w:val="20"/>
        </w:rPr>
        <w:t>ej</w:t>
      </w:r>
      <w:r w:rsidRPr="001C4868">
        <w:rPr>
          <w:rFonts w:ascii="Arial" w:hAnsi="Arial" w:cs="Arial"/>
          <w:color w:val="000000" w:themeColor="text1"/>
          <w:sz w:val="20"/>
          <w:szCs w:val="20"/>
        </w:rPr>
        <w:t xml:space="preserve"> dorobek Karola Śliwki, Muzeum Miasta Gdyni przygotowało kolejną odsłonę z cyklu „Polskie Projekty Polscy Projektanci”. Tym razem będziemy mogli podziwiać prace twórczości Barbary Hoff</w:t>
      </w:r>
      <w:r w:rsidR="00CC04EE" w:rsidRPr="001C4868">
        <w:rPr>
          <w:rFonts w:ascii="Arial" w:hAnsi="Arial" w:cs="Arial"/>
          <w:color w:val="000000" w:themeColor="text1"/>
          <w:sz w:val="20"/>
          <w:szCs w:val="20"/>
        </w:rPr>
        <w:t>,</w:t>
      </w:r>
      <w:r w:rsidRPr="001C4868">
        <w:rPr>
          <w:rFonts w:ascii="Arial" w:hAnsi="Arial" w:cs="Arial"/>
          <w:color w:val="000000" w:themeColor="text1"/>
          <w:sz w:val="20"/>
          <w:szCs w:val="20"/>
        </w:rPr>
        <w:t xml:space="preserve"> w tym liczne, często niepublikowane, materiały archiwalne. </w:t>
      </w:r>
    </w:p>
    <w:p w:rsidR="006E026F" w:rsidRPr="001C4868" w:rsidRDefault="006E026F" w:rsidP="006E026F">
      <w:pPr>
        <w:autoSpaceDE w:val="0"/>
        <w:autoSpaceDN w:val="0"/>
        <w:adjustRightInd w:val="0"/>
        <w:jc w:val="both"/>
        <w:rPr>
          <w:rFonts w:ascii="Arial" w:hAnsi="Arial" w:cs="Arial"/>
          <w:color w:val="000000" w:themeColor="text1"/>
          <w:sz w:val="20"/>
          <w:szCs w:val="20"/>
        </w:rPr>
      </w:pPr>
    </w:p>
    <w:p w:rsidR="006E026F" w:rsidRPr="001C4868" w:rsidRDefault="006E026F" w:rsidP="006E026F">
      <w:pPr>
        <w:autoSpaceDE w:val="0"/>
        <w:autoSpaceDN w:val="0"/>
        <w:adjustRightInd w:val="0"/>
        <w:jc w:val="both"/>
        <w:rPr>
          <w:rFonts w:ascii="Arial" w:hAnsi="Arial" w:cs="Arial"/>
          <w:b/>
          <w:color w:val="000000" w:themeColor="text1"/>
          <w:sz w:val="20"/>
          <w:szCs w:val="20"/>
        </w:rPr>
      </w:pPr>
      <w:r w:rsidRPr="001C4868">
        <w:rPr>
          <w:rFonts w:ascii="Arial" w:hAnsi="Arial" w:cs="Arial"/>
          <w:b/>
          <w:color w:val="000000" w:themeColor="text1"/>
          <w:sz w:val="20"/>
          <w:szCs w:val="20"/>
        </w:rPr>
        <w:t>Czas na Nową Generację</w:t>
      </w:r>
    </w:p>
    <w:p w:rsidR="006E026F" w:rsidRPr="001C4868" w:rsidRDefault="006E026F" w:rsidP="006E026F">
      <w:pPr>
        <w:autoSpaceDE w:val="0"/>
        <w:autoSpaceDN w:val="0"/>
        <w:adjustRightInd w:val="0"/>
        <w:jc w:val="both"/>
        <w:rPr>
          <w:rFonts w:ascii="Arial" w:hAnsi="Arial" w:cs="Arial"/>
          <w:color w:val="000000" w:themeColor="text1"/>
          <w:sz w:val="20"/>
          <w:szCs w:val="20"/>
        </w:rPr>
      </w:pPr>
    </w:p>
    <w:p w:rsidR="006E026F" w:rsidRPr="001C4868" w:rsidRDefault="006E026F" w:rsidP="006E026F">
      <w:pPr>
        <w:autoSpaceDE w:val="0"/>
        <w:autoSpaceDN w:val="0"/>
        <w:adjustRightInd w:val="0"/>
        <w:jc w:val="both"/>
        <w:rPr>
          <w:rFonts w:ascii="Arial" w:hAnsi="Arial" w:cs="Arial"/>
          <w:color w:val="000000" w:themeColor="text1"/>
          <w:sz w:val="20"/>
          <w:szCs w:val="20"/>
        </w:rPr>
      </w:pPr>
      <w:r w:rsidRPr="001C4868">
        <w:rPr>
          <w:rFonts w:ascii="Arial" w:hAnsi="Arial" w:cs="Arial"/>
          <w:color w:val="000000" w:themeColor="text1"/>
          <w:sz w:val="20"/>
          <w:szCs w:val="20"/>
        </w:rPr>
        <w:t xml:space="preserve">Ważnym elementem festiwalu będzie coroczny przegląd prac młodych polskich twórców, którzy </w:t>
      </w:r>
      <w:r w:rsidR="00CC04EE" w:rsidRPr="001C4868">
        <w:rPr>
          <w:rFonts w:ascii="Arial" w:hAnsi="Arial" w:cs="Arial"/>
          <w:color w:val="000000" w:themeColor="text1"/>
          <w:sz w:val="20"/>
          <w:szCs w:val="20"/>
        </w:rPr>
        <w:br/>
      </w:r>
      <w:r w:rsidRPr="001C4868">
        <w:rPr>
          <w:rFonts w:ascii="Arial" w:hAnsi="Arial" w:cs="Arial"/>
          <w:color w:val="000000" w:themeColor="text1"/>
          <w:sz w:val="20"/>
          <w:szCs w:val="20"/>
        </w:rPr>
        <w:t xml:space="preserve">w niedalekiej przyszłości będą odpowiedzialni za projektowanie otaczających nas produktów, przestrzeni, usług i procesów. W ramach cyklu Nowa Generacja swój dorobek zaprezentują najlepsi </w:t>
      </w:r>
      <w:r w:rsidRPr="001C4868">
        <w:rPr>
          <w:rFonts w:ascii="Arial" w:hAnsi="Arial" w:cs="Arial"/>
          <w:color w:val="000000" w:themeColor="text1"/>
          <w:sz w:val="20"/>
          <w:szCs w:val="20"/>
        </w:rPr>
        <w:lastRenderedPageBreak/>
        <w:t>studenci z Akademii Sztuk Pięknych w Gdańsku i Katowicach, School of Form oraz Politechniki Koszalińskiej.</w:t>
      </w:r>
    </w:p>
    <w:p w:rsidR="006E026F" w:rsidRPr="001C4868" w:rsidRDefault="006E026F" w:rsidP="006E026F">
      <w:pPr>
        <w:autoSpaceDE w:val="0"/>
        <w:autoSpaceDN w:val="0"/>
        <w:adjustRightInd w:val="0"/>
        <w:jc w:val="both"/>
        <w:rPr>
          <w:rFonts w:ascii="Arial" w:hAnsi="Arial" w:cs="Arial"/>
          <w:color w:val="000000" w:themeColor="text1"/>
          <w:sz w:val="20"/>
          <w:szCs w:val="20"/>
        </w:rPr>
      </w:pPr>
    </w:p>
    <w:p w:rsidR="006E026F" w:rsidRPr="001C4868" w:rsidRDefault="006E026F" w:rsidP="006E026F">
      <w:pPr>
        <w:autoSpaceDE w:val="0"/>
        <w:autoSpaceDN w:val="0"/>
        <w:adjustRightInd w:val="0"/>
        <w:jc w:val="both"/>
        <w:rPr>
          <w:rFonts w:ascii="Arial" w:hAnsi="Arial" w:cs="Arial"/>
          <w:b/>
          <w:color w:val="000000" w:themeColor="text1"/>
          <w:sz w:val="20"/>
          <w:szCs w:val="20"/>
        </w:rPr>
      </w:pPr>
      <w:r w:rsidRPr="001C4868">
        <w:rPr>
          <w:rFonts w:ascii="Arial" w:hAnsi="Arial" w:cs="Arial"/>
          <w:b/>
          <w:color w:val="000000" w:themeColor="text1"/>
          <w:sz w:val="20"/>
          <w:szCs w:val="20"/>
        </w:rPr>
        <w:t>A na dodatek…</w:t>
      </w:r>
    </w:p>
    <w:p w:rsidR="006E026F" w:rsidRPr="001C4868" w:rsidRDefault="006E026F" w:rsidP="006E026F">
      <w:pPr>
        <w:autoSpaceDE w:val="0"/>
        <w:autoSpaceDN w:val="0"/>
        <w:adjustRightInd w:val="0"/>
        <w:jc w:val="both"/>
        <w:rPr>
          <w:rFonts w:ascii="Arial" w:hAnsi="Arial" w:cs="Arial"/>
          <w:color w:val="000000" w:themeColor="text1"/>
          <w:sz w:val="20"/>
          <w:szCs w:val="20"/>
        </w:rPr>
      </w:pPr>
    </w:p>
    <w:p w:rsidR="006E026F" w:rsidRPr="001C4868" w:rsidRDefault="006E026F" w:rsidP="006E026F">
      <w:pPr>
        <w:jc w:val="both"/>
        <w:rPr>
          <w:rFonts w:ascii="Arial" w:hAnsi="Arial" w:cs="Arial"/>
          <w:color w:val="000000"/>
          <w:sz w:val="20"/>
          <w:szCs w:val="20"/>
          <w:shd w:val="clear" w:color="auto" w:fill="FFFFFF"/>
        </w:rPr>
      </w:pPr>
      <w:r w:rsidRPr="001C4868">
        <w:rPr>
          <w:rFonts w:ascii="Arial" w:hAnsi="Arial" w:cs="Arial"/>
          <w:color w:val="000000" w:themeColor="text1"/>
          <w:sz w:val="20"/>
          <w:szCs w:val="20"/>
        </w:rPr>
        <w:t>W ramach GDD 2019 odbędzie się również dużo ciekawych wydarzeń towarzyszących. Przez cały czas trwania festiwalu w IV budynku PPNT zapraszamy do strefy spotkań TŁOK Kawiarnia i letniej czytelni</w:t>
      </w:r>
      <w:r w:rsidR="00CC04EE" w:rsidRPr="001C4868">
        <w:rPr>
          <w:rFonts w:ascii="Arial" w:hAnsi="Arial" w:cs="Arial"/>
          <w:color w:val="000000" w:themeColor="text1"/>
          <w:sz w:val="20"/>
          <w:szCs w:val="20"/>
        </w:rPr>
        <w:t>,</w:t>
      </w:r>
      <w:r w:rsidRPr="001C4868">
        <w:rPr>
          <w:rFonts w:ascii="Arial" w:hAnsi="Arial" w:cs="Arial"/>
          <w:color w:val="000000" w:themeColor="text1"/>
          <w:sz w:val="20"/>
          <w:szCs w:val="20"/>
        </w:rPr>
        <w:t xml:space="preserve"> przygotowanej specjalnie na festiwal przez Bibliotekę z Pasją. </w:t>
      </w:r>
      <w:r w:rsidRPr="001C4868">
        <w:rPr>
          <w:rFonts w:ascii="Arial" w:hAnsi="Arial" w:cs="Arial"/>
          <w:color w:val="000000"/>
          <w:sz w:val="20"/>
          <w:szCs w:val="20"/>
          <w:shd w:val="clear" w:color="auto" w:fill="FFFFFF"/>
        </w:rPr>
        <w:t xml:space="preserve">Jak co roku specjalnie na festiwal powstanie kolekcja MANUBA – seria unikatowych produktów, w tym roku realizowanych w pracowniach rzemieślniczych znajdujących się na terenie PPNT. Nie możemy zapomnieć o przeglądzie filmowym w Gdyńskim Centrum Filmowym, klubie festiwalowym w Domu Idei czy wystawie Design w Mieście, którą można oglądać już od 1 czerwca </w:t>
      </w:r>
      <w:r w:rsidR="00CC04EE" w:rsidRPr="001C4868">
        <w:rPr>
          <w:rFonts w:ascii="Arial" w:hAnsi="Arial" w:cs="Arial"/>
          <w:color w:val="000000"/>
          <w:sz w:val="20"/>
          <w:szCs w:val="20"/>
          <w:shd w:val="clear" w:color="auto" w:fill="FFFFFF"/>
        </w:rPr>
        <w:t>w</w:t>
      </w:r>
      <w:r w:rsidRPr="001C4868">
        <w:rPr>
          <w:rFonts w:ascii="Arial" w:hAnsi="Arial" w:cs="Arial"/>
          <w:color w:val="000000"/>
          <w:sz w:val="20"/>
          <w:szCs w:val="20"/>
          <w:shd w:val="clear" w:color="auto" w:fill="FFFFFF"/>
        </w:rPr>
        <w:t xml:space="preserve"> trójmiejskich lokalach gastronomicznych. </w:t>
      </w:r>
    </w:p>
    <w:p w:rsidR="006E026F" w:rsidRPr="001C4868" w:rsidRDefault="006E026F" w:rsidP="006E026F">
      <w:pPr>
        <w:jc w:val="both"/>
        <w:rPr>
          <w:rFonts w:ascii="Arial" w:hAnsi="Arial" w:cs="Arial"/>
          <w:color w:val="000000"/>
          <w:sz w:val="20"/>
          <w:szCs w:val="20"/>
          <w:shd w:val="clear" w:color="auto" w:fill="FFFFFF"/>
        </w:rPr>
      </w:pPr>
    </w:p>
    <w:p w:rsidR="006E026F" w:rsidRPr="001C4868" w:rsidRDefault="006E026F" w:rsidP="006E026F">
      <w:pPr>
        <w:jc w:val="both"/>
        <w:rPr>
          <w:rStyle w:val="Hipercze"/>
          <w:rFonts w:ascii="Arial" w:hAnsi="Arial" w:cs="Arial"/>
          <w:sz w:val="20"/>
          <w:szCs w:val="20"/>
          <w:shd w:val="clear" w:color="auto" w:fill="FFFFFF"/>
        </w:rPr>
      </w:pPr>
      <w:r w:rsidRPr="001C4868">
        <w:rPr>
          <w:rFonts w:ascii="Arial" w:hAnsi="Arial" w:cs="Arial"/>
          <w:color w:val="000000"/>
          <w:sz w:val="20"/>
          <w:szCs w:val="20"/>
          <w:shd w:val="clear" w:color="auto" w:fill="FFFFFF"/>
        </w:rPr>
        <w:t xml:space="preserve">Pełny program dostępny jest na stronie: </w:t>
      </w:r>
      <w:hyperlink r:id="rId5" w:history="1">
        <w:r w:rsidRPr="001C4868">
          <w:rPr>
            <w:rStyle w:val="Hipercze"/>
            <w:rFonts w:ascii="Arial" w:hAnsi="Arial" w:cs="Arial"/>
            <w:sz w:val="20"/>
            <w:szCs w:val="20"/>
            <w:shd w:val="clear" w:color="auto" w:fill="FFFFFF"/>
          </w:rPr>
          <w:t>http://gdyniadesigndays.eu/pl/program.html</w:t>
        </w:r>
      </w:hyperlink>
    </w:p>
    <w:p w:rsidR="00CC04EE" w:rsidRPr="001C4868" w:rsidRDefault="00CC04EE" w:rsidP="006E026F">
      <w:pPr>
        <w:jc w:val="both"/>
        <w:rPr>
          <w:rFonts w:ascii="Arial" w:hAnsi="Arial" w:cs="Arial"/>
          <w:color w:val="000000"/>
          <w:sz w:val="20"/>
          <w:szCs w:val="20"/>
          <w:shd w:val="clear" w:color="auto" w:fill="FFFFFF"/>
        </w:rPr>
      </w:pPr>
    </w:p>
    <w:p w:rsidR="006E026F" w:rsidRPr="006E026F" w:rsidRDefault="006E026F" w:rsidP="006E026F">
      <w:pPr>
        <w:jc w:val="both"/>
        <w:rPr>
          <w:rFonts w:ascii="Arial" w:hAnsi="Arial" w:cs="Arial"/>
          <w:color w:val="000000"/>
          <w:sz w:val="20"/>
          <w:szCs w:val="20"/>
          <w:shd w:val="clear" w:color="auto" w:fill="FFFFFF"/>
        </w:rPr>
      </w:pPr>
      <w:r w:rsidRPr="001C4868">
        <w:rPr>
          <w:rFonts w:ascii="Arial" w:hAnsi="Arial" w:cs="Arial"/>
          <w:color w:val="1D2129"/>
          <w:sz w:val="20"/>
          <w:szCs w:val="20"/>
          <w:shd w:val="clear" w:color="auto" w:fill="FFFFFF"/>
        </w:rPr>
        <w:t xml:space="preserve">Na wystawy i wykłady wstęp wolny, za wyjątkiem Design talks Business Summit i cyklu Design </w:t>
      </w:r>
      <w:proofErr w:type="spellStart"/>
      <w:r w:rsidRPr="001C4868">
        <w:rPr>
          <w:rFonts w:ascii="Arial" w:hAnsi="Arial" w:cs="Arial"/>
          <w:color w:val="1D2129"/>
          <w:sz w:val="20"/>
          <w:szCs w:val="20"/>
          <w:shd w:val="clear" w:color="auto" w:fill="FFFFFF"/>
        </w:rPr>
        <w:t>talks</w:t>
      </w:r>
      <w:proofErr w:type="spellEnd"/>
      <w:r w:rsidRPr="001C4868">
        <w:rPr>
          <w:rFonts w:ascii="Arial" w:hAnsi="Arial" w:cs="Arial"/>
          <w:color w:val="1D2129"/>
          <w:sz w:val="20"/>
          <w:szCs w:val="20"/>
          <w:shd w:val="clear" w:color="auto" w:fill="FFFFFF"/>
        </w:rPr>
        <w:t xml:space="preserve"> Business First </w:t>
      </w:r>
      <w:proofErr w:type="spellStart"/>
      <w:r w:rsidRPr="001C4868">
        <w:rPr>
          <w:rFonts w:ascii="Arial" w:hAnsi="Arial" w:cs="Arial"/>
          <w:color w:val="1D2129"/>
          <w:sz w:val="20"/>
          <w:szCs w:val="20"/>
          <w:shd w:val="clear" w:color="auto" w:fill="FFFFFF"/>
        </w:rPr>
        <w:t>Steps</w:t>
      </w:r>
      <w:proofErr w:type="spellEnd"/>
      <w:r w:rsidRPr="001C4868">
        <w:rPr>
          <w:rFonts w:ascii="Arial" w:hAnsi="Arial" w:cs="Arial"/>
          <w:color w:val="1D2129"/>
          <w:sz w:val="20"/>
          <w:szCs w:val="20"/>
          <w:shd w:val="clear" w:color="auto" w:fill="FFFFFF"/>
        </w:rPr>
        <w:t>. Na wszystkie warsztaty obowiązuje rejestracja, która rusza 10 lipca 2019</w:t>
      </w:r>
      <w:r w:rsidR="00CC04EE" w:rsidRPr="001C4868">
        <w:rPr>
          <w:rFonts w:ascii="Arial" w:hAnsi="Arial" w:cs="Arial"/>
          <w:color w:val="1D2129"/>
          <w:sz w:val="20"/>
          <w:szCs w:val="20"/>
          <w:shd w:val="clear" w:color="auto" w:fill="FFFFFF"/>
        </w:rPr>
        <w:t xml:space="preserve"> </w:t>
      </w:r>
      <w:r w:rsidRPr="001C4868">
        <w:rPr>
          <w:rFonts w:ascii="Arial" w:hAnsi="Arial" w:cs="Arial"/>
          <w:color w:val="1D2129"/>
          <w:sz w:val="20"/>
          <w:szCs w:val="20"/>
          <w:shd w:val="clear" w:color="auto" w:fill="FFFFFF"/>
        </w:rPr>
        <w:t>r</w:t>
      </w:r>
      <w:r w:rsidR="00595B10" w:rsidRPr="001C4868">
        <w:rPr>
          <w:rFonts w:ascii="Arial" w:hAnsi="Arial" w:cs="Arial"/>
          <w:color w:val="1D2129"/>
          <w:sz w:val="20"/>
          <w:szCs w:val="20"/>
          <w:shd w:val="clear" w:color="auto" w:fill="FFFFFF"/>
        </w:rPr>
        <w:t>oku</w:t>
      </w:r>
      <w:r w:rsidRPr="001C4868">
        <w:rPr>
          <w:rFonts w:ascii="Arial" w:hAnsi="Arial" w:cs="Arial"/>
          <w:color w:val="1D2129"/>
          <w:sz w:val="20"/>
          <w:szCs w:val="20"/>
          <w:shd w:val="clear" w:color="auto" w:fill="FFFFFF"/>
        </w:rPr>
        <w:t>.</w:t>
      </w:r>
      <w:r w:rsidRPr="006E026F">
        <w:rPr>
          <w:rFonts w:ascii="Arial" w:hAnsi="Arial" w:cs="Arial"/>
          <w:color w:val="1D2129"/>
          <w:sz w:val="20"/>
          <w:szCs w:val="20"/>
          <w:shd w:val="clear" w:color="auto" w:fill="FFFFFF"/>
        </w:rPr>
        <w:t xml:space="preserve"> </w:t>
      </w:r>
    </w:p>
    <w:p w:rsidR="00EE7A1B" w:rsidRDefault="00AC210B" w:rsidP="006E026F">
      <w:pPr>
        <w:jc w:val="both"/>
        <w:rPr>
          <w:rFonts w:ascii="Arial" w:hAnsi="Arial" w:cs="Arial"/>
          <w:sz w:val="20"/>
          <w:szCs w:val="20"/>
        </w:rPr>
      </w:pPr>
    </w:p>
    <w:p w:rsidR="0052366E" w:rsidRPr="00D90C45" w:rsidRDefault="0052366E" w:rsidP="0052366E">
      <w:pPr>
        <w:spacing w:before="100" w:beforeAutospacing="1" w:after="100" w:afterAutospacing="1"/>
        <w:rPr>
          <w:rFonts w:ascii="Arial" w:hAnsi="Arial" w:cs="Arial"/>
          <w:sz w:val="20"/>
          <w:szCs w:val="20"/>
        </w:rPr>
      </w:pPr>
      <w:r w:rsidRPr="00D90C45">
        <w:rPr>
          <w:rFonts w:ascii="Arial" w:hAnsi="Arial" w:cs="Arial"/>
          <w:sz w:val="20"/>
          <w:szCs w:val="20"/>
        </w:rPr>
        <w:t>GDD2019 #POLARYZACJA</w:t>
      </w:r>
      <w:r w:rsidRPr="00D90C45">
        <w:rPr>
          <w:rFonts w:ascii="Arial" w:hAnsi="Arial" w:cs="Arial"/>
          <w:sz w:val="20"/>
          <w:szCs w:val="20"/>
        </w:rPr>
        <w:br/>
        <w:t xml:space="preserve">kiedy? 6 – 14 lipca </w:t>
      </w:r>
      <w:r w:rsidRPr="00D90C45">
        <w:rPr>
          <w:rFonts w:ascii="Arial" w:hAnsi="Arial" w:cs="Arial"/>
          <w:sz w:val="20"/>
          <w:szCs w:val="20"/>
        </w:rPr>
        <w:br/>
        <w:t>gdzie? Pomorski Park Naukowo-Technologiczny Gdynia, al. Zwycięstwa 96/98</w:t>
      </w:r>
      <w:r w:rsidRPr="00D90C45">
        <w:rPr>
          <w:rFonts w:ascii="Arial" w:hAnsi="Arial" w:cs="Arial"/>
          <w:sz w:val="20"/>
          <w:szCs w:val="20"/>
        </w:rPr>
        <w:br/>
        <w:t>FB: facebook.com/</w:t>
      </w:r>
      <w:proofErr w:type="spellStart"/>
      <w:r w:rsidRPr="00D90C45">
        <w:rPr>
          <w:rFonts w:ascii="Arial" w:hAnsi="Arial" w:cs="Arial"/>
          <w:sz w:val="20"/>
          <w:szCs w:val="20"/>
        </w:rPr>
        <w:t>gdyniadesigndays</w:t>
      </w:r>
      <w:proofErr w:type="spellEnd"/>
      <w:r w:rsidRPr="00D90C45">
        <w:rPr>
          <w:rFonts w:ascii="Arial" w:hAnsi="Arial" w:cs="Arial"/>
          <w:sz w:val="20"/>
          <w:szCs w:val="20"/>
        </w:rPr>
        <w:br/>
        <w:t>Instagram: @</w:t>
      </w:r>
      <w:proofErr w:type="spellStart"/>
      <w:r w:rsidRPr="00D90C45">
        <w:rPr>
          <w:rFonts w:ascii="Arial" w:hAnsi="Arial" w:cs="Arial"/>
          <w:sz w:val="20"/>
          <w:szCs w:val="20"/>
        </w:rPr>
        <w:t>gdyniadesigndays</w:t>
      </w:r>
      <w:proofErr w:type="spellEnd"/>
      <w:r w:rsidRPr="00D90C45">
        <w:rPr>
          <w:rFonts w:ascii="Arial" w:hAnsi="Arial" w:cs="Arial"/>
          <w:sz w:val="20"/>
          <w:szCs w:val="20"/>
        </w:rPr>
        <w:t xml:space="preserve"> </w:t>
      </w:r>
      <w:r w:rsidRPr="00D90C45">
        <w:rPr>
          <w:rFonts w:ascii="Arial" w:hAnsi="Arial" w:cs="Arial"/>
          <w:sz w:val="20"/>
          <w:szCs w:val="20"/>
        </w:rPr>
        <w:br/>
        <w:t xml:space="preserve">oficjalny </w:t>
      </w:r>
      <w:proofErr w:type="spellStart"/>
      <w:r w:rsidRPr="00D90C45">
        <w:rPr>
          <w:rFonts w:ascii="Arial" w:hAnsi="Arial" w:cs="Arial"/>
          <w:sz w:val="20"/>
          <w:szCs w:val="20"/>
        </w:rPr>
        <w:t>hashtag</w:t>
      </w:r>
      <w:proofErr w:type="spellEnd"/>
      <w:r w:rsidRPr="00D90C45">
        <w:rPr>
          <w:rFonts w:ascii="Arial" w:hAnsi="Arial" w:cs="Arial"/>
          <w:sz w:val="20"/>
          <w:szCs w:val="20"/>
        </w:rPr>
        <w:t>: #GDD2019 #GDD #</w:t>
      </w:r>
      <w:proofErr w:type="spellStart"/>
      <w:r w:rsidRPr="00D90C45">
        <w:rPr>
          <w:rFonts w:ascii="Arial" w:hAnsi="Arial" w:cs="Arial"/>
          <w:sz w:val="20"/>
          <w:szCs w:val="20"/>
        </w:rPr>
        <w:t>gdyniadesigndays</w:t>
      </w:r>
      <w:proofErr w:type="spellEnd"/>
      <w:r w:rsidRPr="00D90C45">
        <w:rPr>
          <w:rFonts w:ascii="Arial" w:hAnsi="Arial" w:cs="Arial"/>
          <w:sz w:val="20"/>
          <w:szCs w:val="20"/>
        </w:rPr>
        <w:t xml:space="preserve"> #polaryzacja</w:t>
      </w:r>
    </w:p>
    <w:p w:rsidR="00AC210B" w:rsidRDefault="00AC210B" w:rsidP="00AC210B">
      <w:pPr>
        <w:jc w:val="both"/>
        <w:rPr>
          <w:rFonts w:ascii="Arial" w:hAnsi="Arial" w:cs="Arial"/>
          <w:sz w:val="20"/>
          <w:szCs w:val="20"/>
        </w:rPr>
      </w:pPr>
      <w:r>
        <w:rPr>
          <w:rFonts w:ascii="Arial" w:hAnsi="Arial" w:cs="Arial"/>
          <w:sz w:val="20"/>
          <w:szCs w:val="20"/>
        </w:rPr>
        <w:t>Kontakt:</w:t>
      </w:r>
      <w:bookmarkStart w:id="0" w:name="_GoBack"/>
      <w:bookmarkEnd w:id="0"/>
    </w:p>
    <w:p w:rsidR="00AC210B" w:rsidRPr="00AC210B" w:rsidRDefault="00AC210B" w:rsidP="00AC210B">
      <w:pPr>
        <w:jc w:val="both"/>
        <w:rPr>
          <w:rFonts w:ascii="Arial" w:hAnsi="Arial" w:cs="Arial"/>
          <w:sz w:val="20"/>
          <w:szCs w:val="20"/>
        </w:rPr>
      </w:pPr>
      <w:r w:rsidRPr="00AC210B">
        <w:rPr>
          <w:rFonts w:ascii="Arial" w:hAnsi="Arial" w:cs="Arial"/>
          <w:sz w:val="20"/>
          <w:szCs w:val="20"/>
        </w:rPr>
        <w:t>Julia Przywara</w:t>
      </w:r>
    </w:p>
    <w:p w:rsidR="00AC210B" w:rsidRPr="00AC210B" w:rsidRDefault="00AC210B" w:rsidP="00AC210B">
      <w:pPr>
        <w:jc w:val="both"/>
        <w:rPr>
          <w:rFonts w:ascii="Arial" w:hAnsi="Arial" w:cs="Arial"/>
          <w:sz w:val="20"/>
          <w:szCs w:val="20"/>
        </w:rPr>
      </w:pPr>
      <w:r w:rsidRPr="00AC210B">
        <w:rPr>
          <w:rFonts w:ascii="Arial" w:hAnsi="Arial" w:cs="Arial"/>
          <w:sz w:val="20"/>
          <w:szCs w:val="20"/>
        </w:rPr>
        <w:t>Centrum Designu | PPNT Gdynia</w:t>
      </w:r>
    </w:p>
    <w:p w:rsidR="00AC210B" w:rsidRPr="00AC210B" w:rsidRDefault="00AC210B" w:rsidP="00AC210B">
      <w:pPr>
        <w:jc w:val="both"/>
        <w:rPr>
          <w:rFonts w:ascii="Arial" w:hAnsi="Arial" w:cs="Arial"/>
          <w:sz w:val="20"/>
          <w:szCs w:val="20"/>
        </w:rPr>
      </w:pPr>
      <w:r w:rsidRPr="00AC210B">
        <w:rPr>
          <w:rFonts w:ascii="Arial" w:hAnsi="Arial" w:cs="Arial"/>
          <w:sz w:val="20"/>
          <w:szCs w:val="20"/>
        </w:rPr>
        <w:t>e-mail:</w:t>
      </w:r>
      <w:hyperlink r:id="rId6" w:history="1">
        <w:r w:rsidRPr="00AC210B">
          <w:rPr>
            <w:rStyle w:val="Hipercze"/>
            <w:rFonts w:ascii="Arial" w:hAnsi="Arial" w:cs="Arial"/>
            <w:sz w:val="20"/>
            <w:szCs w:val="20"/>
          </w:rPr>
          <w:t>j.przywara@ppnt.pl</w:t>
        </w:r>
      </w:hyperlink>
    </w:p>
    <w:p w:rsidR="00AC210B" w:rsidRPr="00AC210B" w:rsidRDefault="00AC210B" w:rsidP="00AC210B">
      <w:pPr>
        <w:jc w:val="both"/>
        <w:rPr>
          <w:rFonts w:ascii="Arial" w:hAnsi="Arial" w:cs="Arial"/>
          <w:sz w:val="20"/>
          <w:szCs w:val="20"/>
        </w:rPr>
      </w:pPr>
      <w:r w:rsidRPr="00AC210B">
        <w:rPr>
          <w:rFonts w:ascii="Arial" w:hAnsi="Arial" w:cs="Arial"/>
          <w:sz w:val="20"/>
          <w:szCs w:val="20"/>
        </w:rPr>
        <w:t>tel.: +48 58 880 82 18</w:t>
      </w:r>
    </w:p>
    <w:p w:rsidR="0052366E" w:rsidRPr="006E026F" w:rsidRDefault="0052366E" w:rsidP="006E026F">
      <w:pPr>
        <w:jc w:val="both"/>
        <w:rPr>
          <w:rFonts w:ascii="Arial" w:hAnsi="Arial" w:cs="Arial"/>
          <w:sz w:val="20"/>
          <w:szCs w:val="20"/>
        </w:rPr>
      </w:pPr>
    </w:p>
    <w:sectPr w:rsidR="0052366E" w:rsidRPr="006E026F" w:rsidSect="00E51E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6F"/>
    <w:rsid w:val="00015400"/>
    <w:rsid w:val="001C4868"/>
    <w:rsid w:val="002C2742"/>
    <w:rsid w:val="003E02D6"/>
    <w:rsid w:val="0052366E"/>
    <w:rsid w:val="00595B10"/>
    <w:rsid w:val="006E026F"/>
    <w:rsid w:val="007D4819"/>
    <w:rsid w:val="009354A1"/>
    <w:rsid w:val="00AC210B"/>
    <w:rsid w:val="00CC04EE"/>
    <w:rsid w:val="00CE435C"/>
    <w:rsid w:val="00D90C45"/>
    <w:rsid w:val="00E51E04"/>
    <w:rsid w:val="00EC7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26F"/>
    <w:rPr>
      <w:rFonts w:ascii="Times New Roman" w:eastAsia="Times New Roman" w:hAnsi="Times New Roman" w:cs="Times New Roman"/>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026F"/>
    <w:rPr>
      <w:color w:val="0563C1" w:themeColor="hyperlink"/>
      <w:u w:val="single"/>
    </w:rPr>
  </w:style>
  <w:style w:type="character" w:styleId="Odwoaniedokomentarza">
    <w:name w:val="annotation reference"/>
    <w:basedOn w:val="Domylnaczcionkaakapitu"/>
    <w:uiPriority w:val="99"/>
    <w:semiHidden/>
    <w:unhideWhenUsed/>
    <w:rsid w:val="006E026F"/>
    <w:rPr>
      <w:sz w:val="16"/>
      <w:szCs w:val="16"/>
    </w:rPr>
  </w:style>
  <w:style w:type="paragraph" w:styleId="Tekstkomentarza">
    <w:name w:val="annotation text"/>
    <w:basedOn w:val="Normalny"/>
    <w:link w:val="TekstkomentarzaZnak"/>
    <w:uiPriority w:val="99"/>
    <w:semiHidden/>
    <w:unhideWhenUsed/>
    <w:rsid w:val="006E026F"/>
    <w:rPr>
      <w:sz w:val="20"/>
      <w:szCs w:val="20"/>
    </w:rPr>
  </w:style>
  <w:style w:type="character" w:customStyle="1" w:styleId="TekstkomentarzaZnak">
    <w:name w:val="Tekst komentarza Znak"/>
    <w:basedOn w:val="Domylnaczcionkaakapitu"/>
    <w:link w:val="Tekstkomentarza"/>
    <w:uiPriority w:val="99"/>
    <w:semiHidden/>
    <w:rsid w:val="006E026F"/>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6E026F"/>
  </w:style>
  <w:style w:type="paragraph" w:styleId="Tekstdymka">
    <w:name w:val="Balloon Text"/>
    <w:basedOn w:val="Normalny"/>
    <w:link w:val="TekstdymkaZnak"/>
    <w:uiPriority w:val="99"/>
    <w:semiHidden/>
    <w:unhideWhenUsed/>
    <w:rsid w:val="006E026F"/>
    <w:rPr>
      <w:sz w:val="18"/>
      <w:szCs w:val="18"/>
    </w:rPr>
  </w:style>
  <w:style w:type="character" w:customStyle="1" w:styleId="TekstdymkaZnak">
    <w:name w:val="Tekst dymka Znak"/>
    <w:basedOn w:val="Domylnaczcionkaakapitu"/>
    <w:link w:val="Tekstdymka"/>
    <w:uiPriority w:val="99"/>
    <w:semiHidden/>
    <w:rsid w:val="006E026F"/>
    <w:rPr>
      <w:rFonts w:ascii="Times New Roman" w:eastAsia="Times New Roman" w:hAnsi="Times New Roman" w:cs="Times New Roman"/>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26F"/>
    <w:rPr>
      <w:rFonts w:ascii="Times New Roman" w:eastAsia="Times New Roman" w:hAnsi="Times New Roman" w:cs="Times New Roman"/>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026F"/>
    <w:rPr>
      <w:color w:val="0563C1" w:themeColor="hyperlink"/>
      <w:u w:val="single"/>
    </w:rPr>
  </w:style>
  <w:style w:type="character" w:styleId="Odwoaniedokomentarza">
    <w:name w:val="annotation reference"/>
    <w:basedOn w:val="Domylnaczcionkaakapitu"/>
    <w:uiPriority w:val="99"/>
    <w:semiHidden/>
    <w:unhideWhenUsed/>
    <w:rsid w:val="006E026F"/>
    <w:rPr>
      <w:sz w:val="16"/>
      <w:szCs w:val="16"/>
    </w:rPr>
  </w:style>
  <w:style w:type="paragraph" w:styleId="Tekstkomentarza">
    <w:name w:val="annotation text"/>
    <w:basedOn w:val="Normalny"/>
    <w:link w:val="TekstkomentarzaZnak"/>
    <w:uiPriority w:val="99"/>
    <w:semiHidden/>
    <w:unhideWhenUsed/>
    <w:rsid w:val="006E026F"/>
    <w:rPr>
      <w:sz w:val="20"/>
      <w:szCs w:val="20"/>
    </w:rPr>
  </w:style>
  <w:style w:type="character" w:customStyle="1" w:styleId="TekstkomentarzaZnak">
    <w:name w:val="Tekst komentarza Znak"/>
    <w:basedOn w:val="Domylnaczcionkaakapitu"/>
    <w:link w:val="Tekstkomentarza"/>
    <w:uiPriority w:val="99"/>
    <w:semiHidden/>
    <w:rsid w:val="006E026F"/>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6E026F"/>
  </w:style>
  <w:style w:type="paragraph" w:styleId="Tekstdymka">
    <w:name w:val="Balloon Text"/>
    <w:basedOn w:val="Normalny"/>
    <w:link w:val="TekstdymkaZnak"/>
    <w:uiPriority w:val="99"/>
    <w:semiHidden/>
    <w:unhideWhenUsed/>
    <w:rsid w:val="006E026F"/>
    <w:rPr>
      <w:sz w:val="18"/>
      <w:szCs w:val="18"/>
    </w:rPr>
  </w:style>
  <w:style w:type="character" w:customStyle="1" w:styleId="TekstdymkaZnak">
    <w:name w:val="Tekst dymka Znak"/>
    <w:basedOn w:val="Domylnaczcionkaakapitu"/>
    <w:link w:val="Tekstdymka"/>
    <w:uiPriority w:val="99"/>
    <w:semiHidden/>
    <w:rsid w:val="006E026F"/>
    <w:rPr>
      <w:rFonts w:ascii="Times New Roman" w:eastAsia="Times New Roman" w:hAnsi="Times New Roman"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przywara@ppnt.pl" TargetMode="External"/><Relationship Id="rId5" Type="http://schemas.openxmlformats.org/officeDocument/2006/relationships/hyperlink" Target="http://gdyniadesigndays.eu/pl/program.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Pustelnik</dc:creator>
  <cp:lastModifiedBy>Julia Przywara</cp:lastModifiedBy>
  <cp:revision>3</cp:revision>
  <cp:lastPrinted>2019-06-04T13:23:00Z</cp:lastPrinted>
  <dcterms:created xsi:type="dcterms:W3CDTF">2019-06-06T14:23:00Z</dcterms:created>
  <dcterms:modified xsi:type="dcterms:W3CDTF">2019-06-14T11:08:00Z</dcterms:modified>
</cp:coreProperties>
</file>